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7AE" w:rsidRDefault="006667AE" w:rsidP="006667AE">
      <w:pPr>
        <w:pStyle w:val="Balk3"/>
        <w:shd w:val="clear" w:color="auto" w:fill="FFFFFF"/>
        <w:spacing w:before="450" w:beforeAutospacing="0" w:after="450" w:afterAutospacing="0" w:line="420" w:lineRule="atLeast"/>
        <w:rPr>
          <w:rFonts w:ascii="Arial" w:hAnsi="Arial" w:cs="Arial"/>
          <w:color w:val="075192"/>
          <w:sz w:val="42"/>
          <w:szCs w:val="42"/>
        </w:rPr>
      </w:pPr>
      <w:r>
        <w:rPr>
          <w:rFonts w:ascii="Arial" w:hAnsi="Arial" w:cs="Arial"/>
          <w:color w:val="075192"/>
          <w:sz w:val="42"/>
          <w:szCs w:val="42"/>
        </w:rPr>
        <w:t>Rehberlik Servisi Nedir?</w:t>
      </w:r>
    </w:p>
    <w:p w:rsidR="006667AE" w:rsidRPr="006667AE" w:rsidRDefault="006667AE" w:rsidP="006667AE">
      <w:pPr>
        <w:shd w:val="clear" w:color="auto" w:fill="FFFFFF"/>
        <w:spacing w:after="150" w:line="240" w:lineRule="auto"/>
        <w:rPr>
          <w:rFonts w:ascii="Times New Roman" w:eastAsia="Times New Roman" w:hAnsi="Times New Roman" w:cs="Times New Roman"/>
          <w:b/>
          <w:color w:val="7B868F"/>
          <w:sz w:val="24"/>
          <w:szCs w:val="24"/>
          <w:lang w:eastAsia="tr-TR"/>
        </w:rPr>
      </w:pPr>
      <w:r w:rsidRPr="006667AE">
        <w:rPr>
          <w:rFonts w:ascii="Times New Roman" w:eastAsia="Times New Roman" w:hAnsi="Times New Roman" w:cs="Times New Roman"/>
          <w:b/>
          <w:color w:val="7B868F"/>
          <w:sz w:val="24"/>
          <w:szCs w:val="24"/>
          <w:lang w:eastAsia="tr-TR"/>
        </w:rPr>
        <w:t>Psikolojik Danışma ve Rehberlik nedir, ne değildir?</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Kişiye öğüt vermek, onun adına karar vermek ve sorunlarını çözmek değildir. Kişinin değişik seçenekleri görmesi, bunlardan kendisine en uygun olanını seçebilmesi, karar verebilmesi için onu bilgilendirmek, kendine ve çevresine karşı farkındalığını artırmaktır.</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Rehberlik anlayışında bireye acımak, onu kayırmak, her sıkıntıya düştüğünde kanat germek yoktur. Birey güçlü ve değerli bir varlıktır. Rehberliğin yardımıyla sahip olduğu gücü kullanmayı ve geliştirmeyi öğrenir.</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Bireyin sadece duygusal yanıyla değil, sosyal, zihinsel, fiziksel gelişimiyle de ilgilenir.</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Bilgi öğretme amaçlı değildir. Bireye verilecek bilgi, sorun çözümünde bir kaynağa işaret etmekten öteye geçmez. Rehberlik yardımının merkezi bireyin kendisidir.</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Bir disiplin görevi değildir; rehberlik yargılamaz ve ceza vermez.</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w:t>
      </w:r>
    </w:p>
    <w:p w:rsidR="006667AE" w:rsidRPr="006667AE" w:rsidRDefault="006667AE" w:rsidP="006667AE">
      <w:pPr>
        <w:shd w:val="clear" w:color="auto" w:fill="FFFFFF"/>
        <w:spacing w:after="150" w:line="240" w:lineRule="auto"/>
        <w:rPr>
          <w:rFonts w:ascii="Times New Roman" w:eastAsia="Times New Roman" w:hAnsi="Times New Roman" w:cs="Times New Roman"/>
          <w:b/>
          <w:color w:val="7B868F"/>
          <w:sz w:val="24"/>
          <w:szCs w:val="24"/>
          <w:lang w:eastAsia="tr-TR"/>
        </w:rPr>
      </w:pPr>
      <w:r w:rsidRPr="006667AE">
        <w:rPr>
          <w:rFonts w:ascii="Times New Roman" w:eastAsia="Times New Roman" w:hAnsi="Times New Roman" w:cs="Times New Roman"/>
          <w:b/>
          <w:color w:val="7B868F"/>
          <w:sz w:val="24"/>
          <w:szCs w:val="24"/>
          <w:lang w:eastAsia="tr-TR"/>
        </w:rPr>
        <w:t>Psikolojik Danışma ve Rehberlik İlkeleri</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İşbirliği: Rehberlik hizmetleri, rehberlik servisinin önderliğinde, okulda öğrenci ile ilişkili tüm kişilerin işbirliğiyle gerçekleştirilebilir.</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Gizlilik: Psikolojik danışman, danışanla görüşmesinin gizliliğini korumakla yükümlüdür. Gizlilik ilke olmakla beraber, sınırları da vardır. Bu sınırlar meslek etiği kurallarında belirtilmiştir.</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Tarafsızlık: Danışman, danışana gerekli durumlarda bilgi verir ve seçenekler sunar. Fakat kendi yaşam felsefesi, duygu ve inançlarını aşılamaya kalkmaz.</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Bireye Saygı: Rehberlikte bireye ve onun kendine ilişkin olan konularda karar verme hakkına saygı esastır.</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Genellik: Rehberlik uyum ve gelişim sorunları olan tüm bireylere açık bir hizmettir.</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Desteklenen Davranışlar</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Kendi başına sorun çözebilme</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Etkili iletişim kurma</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Empati kurabilme</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Bağımsız karar verebilme</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Grupla işbirliği içinde çalışma</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Akademik ve sosyal etkinliklere aktif olarak katılma</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Sorumluluklarını yerine getirme ve davranışlarının sonuçlarına katlanabilme</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Planlı ve düzenli çalışma</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Kendini tanıma, potansiyelinin farkına varma ve geliştirme</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Kurallı yaşam becerileri geliştirme</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Sosyal çevreye karşı duyarlılık ve farkındalık kazanma</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lastRenderedPageBreak/>
        <w:t> </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Kullanılan Yöntem ve Davranışlar</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Bireysel ve aile tanıma -takip görüşmeleri</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Aile danışmanlığı</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Sınıf gözlemleri</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Bireysel destek çalışmaları</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xml:space="preserve">• Grup çalışmaları (Arkadaşlık ilişkileri, etkili iletişim, </w:t>
      </w:r>
      <w:proofErr w:type="gramStart"/>
      <w:r>
        <w:rPr>
          <w:rFonts w:ascii="Times New Roman" w:eastAsia="Times New Roman" w:hAnsi="Times New Roman" w:cs="Times New Roman"/>
          <w:color w:val="7B868F"/>
          <w:sz w:val="24"/>
          <w:szCs w:val="24"/>
          <w:lang w:eastAsia="tr-TR"/>
        </w:rPr>
        <w:t>empati</w:t>
      </w:r>
      <w:proofErr w:type="gramEnd"/>
      <w:r>
        <w:rPr>
          <w:rFonts w:ascii="Times New Roman" w:eastAsia="Times New Roman" w:hAnsi="Times New Roman" w:cs="Times New Roman"/>
          <w:color w:val="7B868F"/>
          <w:sz w:val="24"/>
          <w:szCs w:val="24"/>
          <w:lang w:eastAsia="tr-TR"/>
        </w:rPr>
        <w:t>, atılganlık, sorumluluk, zamanı etkin kullanma vb. konularında beceri edindirme)</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Dikkatle ilgili egzersiz çalışmaları</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Çatışma çözümü çalışmaları</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Davranış çizelgeleri</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Sosyal sorumluluk projeleri</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w:t>
      </w:r>
      <w:bookmarkStart w:id="0" w:name="_GoBack"/>
      <w:bookmarkEnd w:id="0"/>
      <w:r>
        <w:rPr>
          <w:rFonts w:ascii="Times New Roman" w:eastAsia="Times New Roman" w:hAnsi="Times New Roman" w:cs="Times New Roman"/>
          <w:color w:val="7B868F"/>
          <w:sz w:val="24"/>
          <w:szCs w:val="24"/>
          <w:lang w:eastAsia="tr-TR"/>
        </w:rPr>
        <w:t> </w:t>
      </w:r>
    </w:p>
    <w:p w:rsidR="006667AE" w:rsidRDefault="006667AE" w:rsidP="006667AE">
      <w:pPr>
        <w:shd w:val="clear" w:color="auto" w:fill="FFFFFF"/>
        <w:spacing w:after="15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Rehberlik ve Psikolojik Danışmanın Sınırlılıkları</w:t>
      </w:r>
    </w:p>
    <w:p w:rsidR="006667AE" w:rsidRDefault="006667AE" w:rsidP="006667AE">
      <w:pPr>
        <w:shd w:val="clear" w:color="auto" w:fill="FFFFFF"/>
        <w:spacing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Rehberlik, her türlü problemi hemen çözebilecek sihirli bir güce sahip değildir. Yardım alan bireyin bu yardımı almaya istekli oluşu çok önemlidir. Birey değişmeye ve yeni yaşantılara açık olduğu ölçüde yardımın etkisi artar. Bireyin içinde bulunduğu ortam ve koşullar da yardımın etkinliğinde önemli rol oynar. Bu yardımın etkinliğinin bireyden bireye, konudan konuya ve durumdan duruma değişiklik göstereceğini kabul etmek gerekir. Bunun için rehberlik ve psikolojik danışmanlık hizmeti verilmesiyle öğrencilerin tüm sorunlarının ortadan kalkacağı sanılmamalıdır.</w:t>
      </w:r>
    </w:p>
    <w:p w:rsidR="006667AE" w:rsidRDefault="006667AE" w:rsidP="006667AE">
      <w:pPr>
        <w:shd w:val="clear" w:color="auto" w:fill="FFFFFF"/>
        <w:spacing w:line="240" w:lineRule="auto"/>
        <w:rPr>
          <w:rFonts w:ascii="Times New Roman" w:eastAsia="Times New Roman" w:hAnsi="Times New Roman" w:cs="Times New Roman"/>
          <w:color w:val="7B868F"/>
          <w:sz w:val="24"/>
          <w:szCs w:val="24"/>
          <w:lang w:eastAsia="tr-TR"/>
        </w:rPr>
      </w:pPr>
    </w:p>
    <w:p w:rsidR="006667AE" w:rsidRDefault="006667AE" w:rsidP="006667AE">
      <w:pPr>
        <w:shd w:val="clear" w:color="auto" w:fill="FFFFFF"/>
        <w:spacing w:line="240" w:lineRule="auto"/>
        <w:rPr>
          <w:rFonts w:ascii="Times New Roman" w:eastAsia="Times New Roman" w:hAnsi="Times New Roman" w:cs="Times New Roman"/>
          <w:color w:val="7B868F"/>
          <w:sz w:val="24"/>
          <w:szCs w:val="24"/>
          <w:lang w:eastAsia="tr-TR"/>
        </w:rPr>
      </w:pPr>
    </w:p>
    <w:p w:rsidR="006667AE" w:rsidRDefault="006667AE" w:rsidP="006667AE">
      <w:pPr>
        <w:tabs>
          <w:tab w:val="left" w:pos="3240"/>
        </w:tabs>
      </w:pPr>
    </w:p>
    <w:p w:rsidR="000B7A6F" w:rsidRDefault="000B7A6F"/>
    <w:sectPr w:rsidR="000B7A6F" w:rsidSect="006667AE">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AE"/>
    <w:rsid w:val="000B7A6F"/>
    <w:rsid w:val="00666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F3585-41A2-460B-B73B-C484DA9B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7AE"/>
    <w:pPr>
      <w:spacing w:line="256" w:lineRule="auto"/>
    </w:pPr>
  </w:style>
  <w:style w:type="paragraph" w:styleId="Balk3">
    <w:name w:val="heading 3"/>
    <w:basedOn w:val="Normal"/>
    <w:link w:val="Balk3Char"/>
    <w:uiPriority w:val="9"/>
    <w:semiHidden/>
    <w:unhideWhenUsed/>
    <w:qFormat/>
    <w:rsid w:val="006667A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6667AE"/>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6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kezban yaliçli</dc:creator>
  <cp:keywords/>
  <dc:description/>
  <cp:lastModifiedBy>kezban yaliçli</cp:lastModifiedBy>
  <cp:revision>1</cp:revision>
  <dcterms:created xsi:type="dcterms:W3CDTF">2020-11-11T14:15:00Z</dcterms:created>
  <dcterms:modified xsi:type="dcterms:W3CDTF">2020-11-11T14:17:00Z</dcterms:modified>
</cp:coreProperties>
</file>